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182" w:rsidRPr="00196BB1" w:rsidRDefault="00B74182" w:rsidP="00B74182">
      <w:pPr>
        <w:ind w:left="-360" w:right="-282"/>
        <w:jc w:val="center"/>
        <w:rPr>
          <w:rFonts w:ascii="Sylfaen" w:hAnsi="Sylfaen" w:cs="Sylfaen"/>
          <w:b/>
          <w:i/>
          <w:lang w:val="ka-GE"/>
        </w:rPr>
      </w:pPr>
      <w:r w:rsidRPr="00196BB1">
        <w:rPr>
          <w:rFonts w:ascii="Sylfaen" w:hAnsi="Sylfaen" w:cs="Sylfaen"/>
          <w:b/>
          <w:i/>
          <w:lang w:val="ka-GE"/>
        </w:rPr>
        <w:t>პაციენტი: ერეკლე მელაძე                                                                  მომხსენებელი: უჩა მურადაშვილი</w:t>
      </w:r>
    </w:p>
    <w:p w:rsidR="00B74182" w:rsidRDefault="00B74182" w:rsidP="00196BB1">
      <w:pPr>
        <w:ind w:left="-360" w:right="-282"/>
        <w:jc w:val="both"/>
        <w:rPr>
          <w:rFonts w:ascii="Sylfaen" w:hAnsi="Sylfaen" w:cs="Sylfaen"/>
          <w:lang w:val="ka-GE"/>
        </w:rPr>
      </w:pPr>
    </w:p>
    <w:p w:rsidR="00B74182" w:rsidRDefault="00196BB1" w:rsidP="00B74182">
      <w:pPr>
        <w:ind w:left="-360" w:right="-282"/>
        <w:jc w:val="both"/>
        <w:rPr>
          <w:rFonts w:ascii="Sylfaen" w:hAnsi="Sylfaen" w:cs="Sylfaen"/>
          <w:lang w:val="ka-GE"/>
        </w:rPr>
      </w:pPr>
      <w:r>
        <w:rPr>
          <w:rFonts w:ascii="Sylfaen" w:hAnsi="Sylfaen" w:cs="Sylfaen"/>
          <w:lang w:val="ka-GE"/>
        </w:rPr>
        <w:t xml:space="preserve">        </w:t>
      </w:r>
      <w:bookmarkStart w:id="0" w:name="_GoBack"/>
      <w:bookmarkEnd w:id="0"/>
      <w:r>
        <w:rPr>
          <w:rFonts w:ascii="Sylfaen" w:hAnsi="Sylfaen" w:cs="Sylfaen"/>
          <w:lang w:val="ka-GE"/>
        </w:rPr>
        <w:t xml:space="preserve">სსიპ სამედიცინო და ფარმაცევტული საქმიანობის რეგულირების სააგენტოს მიერ შესწავლილ იქნა </w:t>
      </w:r>
      <w:r w:rsidRPr="00196BB1">
        <w:rPr>
          <w:rFonts w:ascii="Sylfaen" w:hAnsi="Sylfaen" w:cs="Sylfaen"/>
          <w:lang w:val="ka-GE"/>
        </w:rPr>
        <w:t>სს „რუსთავის ცენტრალურ საავადმყოფოში“ პაციენტ ერეკლე მელაძისათვის გაწეული სამედიცინო დახმარების ხარისხი.</w:t>
      </w:r>
    </w:p>
    <w:p w:rsidR="008E00E0" w:rsidRPr="008E736C" w:rsidRDefault="008E00E0" w:rsidP="00B74182">
      <w:pPr>
        <w:tabs>
          <w:tab w:val="left" w:pos="10065"/>
          <w:tab w:val="left" w:pos="10800"/>
        </w:tabs>
        <w:ind w:left="-360" w:right="-282"/>
        <w:jc w:val="both"/>
        <w:rPr>
          <w:rFonts w:ascii="Sylfaen" w:hAnsi="Sylfaen" w:cs="Sylfaen"/>
          <w:lang w:val="ka-GE"/>
        </w:rPr>
      </w:pPr>
      <w:r w:rsidRPr="008E736C">
        <w:rPr>
          <w:rFonts w:ascii="Sylfaen" w:hAnsi="Sylfaen" w:cs="Sylfaen"/>
          <w:lang w:val="ka-GE"/>
        </w:rPr>
        <w:t xml:space="preserve">       „სტაციონარული პაციენტის სამედიცინო ბარათის“ (№14719) მიხედვით, 2018 წლის 3 სექტემბერს, 09:55 სთ-ზე, პაციენტი ერეკლე მელაძე (3 წლის), სასწრაფო სამედიცინო დახმარების ბრიგადის მიერ, ჰოსპიტალიზებულ იქნა სს „რუსთავის ცენტრალურ საავადმყოფოში“.</w:t>
      </w:r>
    </w:p>
    <w:p w:rsidR="00F81C80" w:rsidRDefault="008E00E0" w:rsidP="00B74182">
      <w:pPr>
        <w:tabs>
          <w:tab w:val="left" w:pos="10065"/>
          <w:tab w:val="left" w:pos="10800"/>
        </w:tabs>
        <w:ind w:left="-360" w:right="-282"/>
        <w:jc w:val="both"/>
        <w:rPr>
          <w:rFonts w:ascii="Sylfaen" w:hAnsi="Sylfaen" w:cs="Sylfaen"/>
          <w:lang w:val="ka-GE"/>
        </w:rPr>
      </w:pPr>
      <w:r w:rsidRPr="008E736C">
        <w:rPr>
          <w:rFonts w:ascii="Sylfaen" w:hAnsi="Sylfaen" w:cs="Sylfaen"/>
          <w:lang w:val="ka-GE"/>
        </w:rPr>
        <w:t xml:space="preserve">       პაციენტი მოთავსდა გადაუდებელი დახმარების განყოფილებაში, სადაც კონსულტირებულ იქნა ექიმ ელისო დვალი-სინაურიძის (სერტ.: „გადაუდებელი მედიცინა“) მიერ, რომლის ჩანაწერით: „</w:t>
      </w:r>
      <w:r w:rsidR="00A86CBB">
        <w:rPr>
          <w:rFonts w:ascii="Sylfaen" w:hAnsi="Sylfaen" w:cs="Sylfaen"/>
          <w:lang w:val="ka-GE"/>
        </w:rPr>
        <w:t xml:space="preserve">შემოსვლის თარიღი/დრო: 03.09.18წ 09:55სთ. </w:t>
      </w:r>
      <w:r w:rsidR="005239C6" w:rsidRPr="008E736C">
        <w:rPr>
          <w:rFonts w:ascii="Sylfaen" w:hAnsi="Sylfaen" w:cs="Sylfaen"/>
          <w:lang w:val="ka-GE"/>
        </w:rPr>
        <w:t>უჩივის ტკივილს მარჯვენა მხარში. პაციენტის გადმოცემით 0,5 სთ-ის წინ დაეცა, რის შედეგად მიიღო მხრის ტრავმა. ზოგადი მდგომარეობა დამაკმაყოფილებელი, კანი ნორმალური, თბილი, მშრალი, t-36,4</w:t>
      </w:r>
      <w:r w:rsidR="005239C6" w:rsidRPr="008E736C">
        <w:rPr>
          <w:rFonts w:ascii="Sylfaen" w:hAnsi="Sylfaen" w:cs="Sylfaen"/>
          <w:vertAlign w:val="superscript"/>
          <w:lang w:val="ka-GE"/>
        </w:rPr>
        <w:t>0</w:t>
      </w:r>
      <w:r w:rsidR="005239C6" w:rsidRPr="008E736C">
        <w:rPr>
          <w:rFonts w:ascii="Sylfaen" w:hAnsi="Sylfaen" w:cs="Sylfaen"/>
          <w:lang w:val="ka-GE"/>
        </w:rPr>
        <w:t>C. ტურგორი შენახული. ძვალ-სახსროვანი სისტემის მხრივ იდაყვის სახსარი დეფორმირებული. გულ-სისხლძარღვთა სისტემის მხრივ T/A-95/65mmHg, PR-110’, გულის ტონები ნათელი, პულსი რითმული, კარგი ავსების. სასუნთქი სისტემის მხრივ RR-24’, SpO</w:t>
      </w:r>
      <w:r w:rsidR="005239C6" w:rsidRPr="008E736C">
        <w:rPr>
          <w:rFonts w:ascii="Sylfaen" w:hAnsi="Sylfaen" w:cs="Sylfaen"/>
          <w:vertAlign w:val="subscript"/>
          <w:lang w:val="ka-GE"/>
        </w:rPr>
        <w:t>2</w:t>
      </w:r>
      <w:r w:rsidR="005239C6" w:rsidRPr="008E736C">
        <w:rPr>
          <w:rFonts w:ascii="Sylfaen" w:hAnsi="Sylfaen" w:cs="Sylfaen"/>
          <w:lang w:val="ka-GE"/>
        </w:rPr>
        <w:t>-99% ატმ. ჰაერზე. სუნთქვა დიაფრაგმული, პერკუსიით ნათელი ხმიანობა, აუსკულტაციით ვეზიკულური სუნთქვა, თანაბრად ტარდება ორივე მხარეს. ხიხინი არ მოისმინება.</w:t>
      </w:r>
      <w:r w:rsidR="00806BF7" w:rsidRPr="008E736C">
        <w:rPr>
          <w:rFonts w:ascii="Sylfaen" w:hAnsi="Sylfaen" w:cs="Sylfaen"/>
          <w:lang w:val="ka-GE"/>
        </w:rPr>
        <w:t xml:space="preserve"> </w:t>
      </w:r>
      <w:r w:rsidR="00BB37CD" w:rsidRPr="008E736C">
        <w:rPr>
          <w:rFonts w:ascii="Sylfaen" w:hAnsi="Sylfaen" w:cs="Sylfaen"/>
          <w:lang w:val="ka-GE"/>
        </w:rPr>
        <w:t xml:space="preserve">საჭმლის მომნელებელი სისტემის მხრივ ენა სველი, უნადებო. გულისრევა და ღებინება არ აღინიშნება. მუცელი რბილი, უმტკივნეულო, პერიტონეუმის გაღიზიანების ნიშნები არ აღინიშნება, პერისტალტიკა მოისმინება. ღვიძლი და ელენთა ნორმა. </w:t>
      </w:r>
      <w:r w:rsidR="002463B5" w:rsidRPr="008E736C">
        <w:rPr>
          <w:rFonts w:ascii="Sylfaen" w:hAnsi="Sylfaen" w:cs="Sylfaen"/>
          <w:lang w:val="ka-GE"/>
        </w:rPr>
        <w:t>შარდ-სასქესო სისტემის მხრივ შარდვა თავისუფალი. წელის შერხევის სიმპტომი უარყოფითი ორივე მხარეს. ნერვული სისტემის მხრივ გუგები თანაბარი, ნორმალური. კიდურებში მოძრაობა არის. მენინგეალური ნიშნები და ბაბინსკის პათოლოგიური სიმპტომი არ არის.</w:t>
      </w:r>
      <w:r w:rsidR="00D57721" w:rsidRPr="008E736C">
        <w:rPr>
          <w:rFonts w:ascii="Sylfaen" w:hAnsi="Sylfaen" w:cs="Sylfaen"/>
          <w:lang w:val="ka-GE"/>
        </w:rPr>
        <w:t xml:space="preserve"> გლაზგოს კომის შკალით შეფასდა 15 ქულით.</w:t>
      </w:r>
      <w:r w:rsidR="003A58D6" w:rsidRPr="008E736C">
        <w:rPr>
          <w:rFonts w:ascii="Sylfaen" w:hAnsi="Sylfaen" w:cs="Sylfaen"/>
          <w:lang w:val="ka-GE"/>
        </w:rPr>
        <w:t xml:space="preserve"> დიაგნოზი: მარჯვენა მხრის ძვლის როკზედა მოტეხილობა ცდომით S42.2.</w:t>
      </w:r>
      <w:r w:rsidR="002463B5" w:rsidRPr="008E736C">
        <w:rPr>
          <w:rFonts w:ascii="Sylfaen" w:hAnsi="Sylfaen" w:cs="Sylfaen"/>
          <w:lang w:val="ka-GE"/>
        </w:rPr>
        <w:t xml:space="preserve"> დაიგეგმა: მარჯვენა მხრის ძვლის რენტგენოგრაფია. ტრავმატოლოგის კონსულტაცია“.</w:t>
      </w:r>
    </w:p>
    <w:p w:rsidR="00A86CBB" w:rsidRPr="008E736C" w:rsidRDefault="00A86CBB" w:rsidP="00B74182">
      <w:pPr>
        <w:tabs>
          <w:tab w:val="left" w:pos="10065"/>
          <w:tab w:val="left" w:pos="10800"/>
        </w:tabs>
        <w:ind w:left="-360" w:right="-282"/>
        <w:jc w:val="both"/>
        <w:rPr>
          <w:rFonts w:ascii="Sylfaen" w:hAnsi="Sylfaen" w:cs="Sylfaen"/>
          <w:lang w:val="ka-GE"/>
        </w:rPr>
      </w:pPr>
      <w:r>
        <w:rPr>
          <w:rFonts w:ascii="Sylfaen" w:hAnsi="Sylfaen" w:cs="Sylfaen"/>
          <w:lang w:val="ka-GE"/>
        </w:rPr>
        <w:t xml:space="preserve">       მოქალაქე ირაკლი მელაძე განცხადებაში აღნიშნავს, რომ: „მიმღებში დაახლოებით 30წთ ბავშვს ყურადღება არ მიაქცია არცერთმა ექიმმა, მხოლოდ ჩემი დაჟინებული თხოვნის შედეგად გადაიყვანეს რენტგენოგრაფიაზე“. აღნიშნულთან დაკავშირებით, </w:t>
      </w:r>
      <w:r w:rsidRPr="008E736C">
        <w:rPr>
          <w:rFonts w:ascii="Sylfaen" w:hAnsi="Sylfaen" w:cs="Sylfaen"/>
          <w:lang w:val="ka-GE"/>
        </w:rPr>
        <w:t>გადაუდებელი დახმარების განყოფილები</w:t>
      </w:r>
      <w:r>
        <w:rPr>
          <w:rFonts w:ascii="Sylfaen" w:hAnsi="Sylfaen" w:cs="Sylfaen"/>
          <w:lang w:val="ka-GE"/>
        </w:rPr>
        <w:t>ს</w:t>
      </w:r>
      <w:r w:rsidRPr="008E736C">
        <w:rPr>
          <w:rFonts w:ascii="Sylfaen" w:hAnsi="Sylfaen" w:cs="Sylfaen"/>
          <w:lang w:val="ka-GE"/>
        </w:rPr>
        <w:t xml:space="preserve"> ექიმ</w:t>
      </w:r>
      <w:r>
        <w:rPr>
          <w:rFonts w:ascii="Sylfaen" w:hAnsi="Sylfaen" w:cs="Sylfaen"/>
          <w:lang w:val="ka-GE"/>
        </w:rPr>
        <w:t>ი,</w:t>
      </w:r>
      <w:r w:rsidRPr="008E736C">
        <w:rPr>
          <w:rFonts w:ascii="Sylfaen" w:hAnsi="Sylfaen" w:cs="Sylfaen"/>
          <w:lang w:val="ka-GE"/>
        </w:rPr>
        <w:t xml:space="preserve"> ელისო დვალი-სინაურიძ</w:t>
      </w:r>
      <w:r>
        <w:rPr>
          <w:rFonts w:ascii="Sylfaen" w:hAnsi="Sylfaen" w:cs="Sylfaen"/>
          <w:lang w:val="ka-GE"/>
        </w:rPr>
        <w:t>ე ახსნა-განმარტებაში აღნიშნავს, რომ: „</w:t>
      </w:r>
      <w:r w:rsidR="00F315BB">
        <w:rPr>
          <w:rFonts w:ascii="Sylfaen" w:hAnsi="Sylfaen" w:cs="Sylfaen"/>
          <w:lang w:val="ka-GE"/>
        </w:rPr>
        <w:t xml:space="preserve">03.09.2018წ </w:t>
      </w:r>
      <w:r w:rsidR="00F315BB" w:rsidRPr="00196BB1">
        <w:rPr>
          <w:rFonts w:ascii="Sylfaen" w:hAnsi="Sylfaen" w:cs="Sylfaen"/>
          <w:lang w:val="ka-GE"/>
        </w:rPr>
        <w:t>ER-</w:t>
      </w:r>
      <w:r w:rsidR="00F315BB">
        <w:rPr>
          <w:rFonts w:ascii="Sylfaen" w:hAnsi="Sylfaen" w:cs="Sylfaen"/>
          <w:lang w:val="ka-GE"/>
        </w:rPr>
        <w:t>ში ჩემი მორიგეობის დროს 09:55 სთ-ზე სდბ-ის მიერ, შემოყვანილ იქნა პაციენტი ერეკლე მელაძე, რომელსაც მამის გადმოცემით ბაგა-ბაღში წაქცევის შედეგად მიღებული ჰქონდა ტრავმა. ბავშვი დაუყოვნებლივ გავსინჯე, დაზიანებული ჰქონდა მარჯვენა იდაყვის სახსარი (შეშუპება, მტკივნეულობა ზერელე პალპაციისას), მივიტანე ეჭვი სუპრაკონდილარულ მოტეხილობაზე და დაუყოვნებლივ გამოვუძახე ტრავმატოლოგს“. ტრავმატოლოგ ლუარსაბ მეტრეველის განმარტებით: „2018 წლის 3 სექტემბერს, მიმღებ განყოფილებაში გამომიძახეს ავადმყოფთან. გამოძახებიდან 2 წუთში გავედი მიმღებ განყოფილებაში, სადაც დამხვდა ბავშვი მამასთან ერთად. მე გავსინჯე ბავშვი და დავუნიშნე მას რენტგენოლოგიური გამოკვლევა“.</w:t>
      </w:r>
      <w:r>
        <w:rPr>
          <w:rFonts w:ascii="Sylfaen" w:hAnsi="Sylfaen" w:cs="Sylfaen"/>
          <w:lang w:val="ka-GE"/>
        </w:rPr>
        <w:t xml:space="preserve">         </w:t>
      </w:r>
    </w:p>
    <w:p w:rsidR="003A58D6" w:rsidRPr="008E736C" w:rsidRDefault="00F81C80" w:rsidP="00B74182">
      <w:pPr>
        <w:tabs>
          <w:tab w:val="left" w:pos="10065"/>
          <w:tab w:val="left" w:pos="10800"/>
        </w:tabs>
        <w:ind w:left="-360" w:right="-282"/>
        <w:jc w:val="both"/>
        <w:rPr>
          <w:rFonts w:ascii="Sylfaen" w:hAnsi="Sylfaen" w:cs="Sylfaen"/>
          <w:lang w:val="ka-GE"/>
        </w:rPr>
      </w:pPr>
      <w:r w:rsidRPr="008E736C">
        <w:rPr>
          <w:rFonts w:ascii="Sylfaen" w:hAnsi="Sylfaen" w:cs="Sylfaen"/>
          <w:lang w:val="ka-GE"/>
        </w:rPr>
        <w:t xml:space="preserve">       </w:t>
      </w:r>
      <w:r w:rsidR="003A58D6" w:rsidRPr="008E736C">
        <w:rPr>
          <w:rFonts w:ascii="Sylfaen" w:hAnsi="Sylfaen" w:cs="Sylfaen"/>
          <w:lang w:val="ka-GE"/>
        </w:rPr>
        <w:t xml:space="preserve">სამედიცინო ბარათში ფიქსირდება </w:t>
      </w:r>
      <w:r w:rsidRPr="008E736C">
        <w:rPr>
          <w:rFonts w:ascii="Sylfaen" w:hAnsi="Sylfaen" w:cs="Sylfaen"/>
          <w:lang w:val="ka-GE"/>
        </w:rPr>
        <w:t>03.09.2018წ 10:21 სთ-</w:t>
      </w:r>
      <w:r w:rsidR="003A58D6" w:rsidRPr="008E736C">
        <w:rPr>
          <w:rFonts w:ascii="Sylfaen" w:hAnsi="Sylfaen" w:cs="Sylfaen"/>
          <w:lang w:val="ka-GE"/>
        </w:rPr>
        <w:t>ით დათარიღებული</w:t>
      </w:r>
      <w:r w:rsidRPr="008E736C">
        <w:rPr>
          <w:rFonts w:ascii="Sylfaen" w:hAnsi="Sylfaen" w:cs="Sylfaen"/>
          <w:lang w:val="ka-GE"/>
        </w:rPr>
        <w:t xml:space="preserve"> </w:t>
      </w:r>
      <w:r w:rsidR="003A58D6" w:rsidRPr="008E736C">
        <w:rPr>
          <w:rFonts w:ascii="Sylfaen" w:hAnsi="Sylfaen" w:cs="Sylfaen"/>
          <w:lang w:val="ka-GE"/>
        </w:rPr>
        <w:t>მხრის ძვლის რენტგენოგრაფიის დასკვნა</w:t>
      </w:r>
      <w:r w:rsidRPr="008E736C">
        <w:rPr>
          <w:rFonts w:ascii="Sylfaen" w:hAnsi="Sylfaen" w:cs="Sylfaen"/>
          <w:lang w:val="ka-GE"/>
        </w:rPr>
        <w:t xml:space="preserve">: </w:t>
      </w:r>
      <w:r w:rsidRPr="00D0176F">
        <w:rPr>
          <w:rFonts w:ascii="Sylfaen" w:hAnsi="Sylfaen" w:cs="Sylfaen"/>
          <w:lang w:val="ka-GE"/>
        </w:rPr>
        <w:t>„მარჯვენა მხრის ძვლის როკებზედა მოტეხილობა ცდომით“</w:t>
      </w:r>
      <w:r w:rsidRPr="008E736C">
        <w:rPr>
          <w:rFonts w:ascii="Sylfaen" w:hAnsi="Sylfaen" w:cs="Sylfaen"/>
          <w:lang w:val="ka-GE"/>
        </w:rPr>
        <w:t xml:space="preserve"> (ექ. </w:t>
      </w:r>
      <w:r w:rsidR="003A58D6" w:rsidRPr="008E736C">
        <w:rPr>
          <w:rFonts w:ascii="Sylfaen" w:hAnsi="Sylfaen" w:cs="Sylfaen"/>
          <w:lang w:val="ka-GE"/>
        </w:rPr>
        <w:t>გიორგი ხელაია, სერტ.: „რადიოლოგია“).</w:t>
      </w:r>
    </w:p>
    <w:p w:rsidR="008E00E0" w:rsidRPr="00196BB1" w:rsidRDefault="003A58D6" w:rsidP="00B74182">
      <w:pPr>
        <w:tabs>
          <w:tab w:val="left" w:pos="10065"/>
          <w:tab w:val="left" w:pos="10800"/>
        </w:tabs>
        <w:ind w:left="-360" w:right="-282"/>
        <w:jc w:val="both"/>
        <w:rPr>
          <w:rFonts w:ascii="Sylfaen" w:hAnsi="Sylfaen" w:cs="Sylfaen"/>
          <w:lang w:val="ka-GE"/>
        </w:rPr>
      </w:pPr>
      <w:r w:rsidRPr="008E736C">
        <w:rPr>
          <w:rFonts w:ascii="Sylfaen" w:hAnsi="Sylfaen" w:cs="Sylfaen"/>
          <w:lang w:val="ka-GE"/>
        </w:rPr>
        <w:t xml:space="preserve">       სამედიცინო ბარათში ფიქსირდება 03.09.2018წ 09:55სთ-11:25სთ პერიოდით დათარიღებული ტრავმატოლოგ ლუარსაბ მეტრეველის (სერტ.: „ტრავმატოლოგია-ორთოპედია“) კონსულტაციის ამსახველი ჩანაწერით: „დაეცა 30 წუთის წინ. ავადმყოფს აღენიშნება ტკივილი მარჯვენა მხრის ქვედა ბოლოში. ეს მიდამო დეფორმულია. რენტგენოგრამაზე მხრის ძვლის როკზედა მოტეხილობა ცდომით“. დაისვა  დიაგნოზი: „მარჯვენა მხრის ძვლის როკზედა მოტეხილობა ცდომით“. მკურნალობა: „რეპოზიცია, თაბაშირის ლონგეტი“ (10:30სთ-10:50სთ). „საკონტროლო </w:t>
      </w:r>
      <w:r w:rsidRPr="008E736C">
        <w:rPr>
          <w:rFonts w:ascii="Sylfaen" w:hAnsi="Sylfaen" w:cs="Sylfaen"/>
          <w:lang w:val="ka-GE"/>
        </w:rPr>
        <w:lastRenderedPageBreak/>
        <w:t>რენტგენოგრამაზე ფრაგმენტების დგომა არადამაკმაყოფილებელი. ერჩია მიმართოს ბავშვთა რესპუბლიკურ საავადმყოფოს შემდგომი მკურნალობისთვის“.</w:t>
      </w:r>
      <w:r w:rsidR="008E00E0" w:rsidRPr="008E736C">
        <w:rPr>
          <w:rFonts w:ascii="Sylfaen" w:hAnsi="Sylfaen" w:cs="Sylfaen"/>
          <w:lang w:val="ka-GE"/>
        </w:rPr>
        <w:t xml:space="preserve"> </w:t>
      </w:r>
    </w:p>
    <w:p w:rsidR="00D5431C" w:rsidRPr="008E736C" w:rsidRDefault="00D5431C" w:rsidP="00B74182">
      <w:pPr>
        <w:tabs>
          <w:tab w:val="left" w:pos="10065"/>
          <w:tab w:val="left" w:pos="10800"/>
        </w:tabs>
        <w:ind w:left="-360" w:right="-282"/>
        <w:jc w:val="both"/>
        <w:rPr>
          <w:rFonts w:ascii="Sylfaen" w:hAnsi="Sylfaen" w:cs="Sylfaen"/>
          <w:b/>
          <w:lang w:val="ka-GE"/>
        </w:rPr>
      </w:pPr>
      <w:r w:rsidRPr="008E736C">
        <w:rPr>
          <w:rFonts w:ascii="Sylfaen" w:hAnsi="Sylfaen" w:cs="Sylfaen"/>
          <w:lang w:val="ka-GE"/>
        </w:rPr>
        <w:t xml:space="preserve">       სამედიცინო ბარათში ფიქსირდება 03.09.2018წ 10:53 სთ-ით დათარიღებული მხრის ძვლის რენტგენოგრაფიის დასკვნა: „მარჯვენა მხრის ძვლის ფრაგმენტების მდგომარეობა არადამაკმაყოფილებელი“ (ექ. გიორგი ხელაია).</w:t>
      </w:r>
    </w:p>
    <w:p w:rsidR="00262F03" w:rsidRDefault="00262F03" w:rsidP="00B74182">
      <w:pPr>
        <w:tabs>
          <w:tab w:val="left" w:pos="10065"/>
          <w:tab w:val="left" w:pos="10800"/>
        </w:tabs>
        <w:ind w:left="-360" w:right="-282"/>
        <w:jc w:val="both"/>
        <w:rPr>
          <w:rFonts w:ascii="Sylfaen" w:hAnsi="Sylfaen" w:cs="Sylfaen"/>
          <w:lang w:val="ka-GE"/>
        </w:rPr>
      </w:pPr>
      <w:r>
        <w:rPr>
          <w:rFonts w:ascii="Sylfaen" w:hAnsi="Sylfaen" w:cs="Sylfaen"/>
          <w:lang w:val="ka-GE"/>
        </w:rPr>
        <w:t xml:space="preserve">       მოქალაქე ირაკლი მელაძე განცხადებაში აღნიშნავს, რომ</w:t>
      </w:r>
      <w:r w:rsidR="00A86CBB">
        <w:rPr>
          <w:rFonts w:ascii="Sylfaen" w:hAnsi="Sylfaen" w:cs="Sylfaen"/>
          <w:lang w:val="ka-GE"/>
        </w:rPr>
        <w:t>:</w:t>
      </w:r>
      <w:r>
        <w:rPr>
          <w:rFonts w:ascii="Sylfaen" w:hAnsi="Sylfaen" w:cs="Sylfaen"/>
          <w:lang w:val="ka-GE"/>
        </w:rPr>
        <w:t xml:space="preserve"> „ბავშვს არ გაუკეთდა ანესთეზია ჩატარებული მანიპულაციების დროს, რის შედეგადაც ჩავარდა ისტერიკაში და მიიღო სტრესი“. აღნიშნულთან დაკავშირებით ექიმი ლუარსაბ მეტრეველი ახსნა-განმარტებაში აღნიშნავს, რომ: „ავადმყოფი შეყვანილ იქნა სამანიპულაციოში, სადაც მას გაუკეთდა ერთმომენტიანი რეპოზიცია და იმობილიზაცია თაბაშირის ლონგეტით. ნოვოკაინის გაკეთება საჭიროდ არ ჩავთვალე, იმის გამო, რომ ინექცია დამატებით ტრავმული იქნებოდა ბავშვისთვის, რეპოზიცია გრძელდებოდა 4-5 წამის განმავლობაში. არც რეპოზიციის და არც თაბაშირის დადების დროს ბავშვი ისტერიკაში არ ჩავარდნილა“.       </w:t>
      </w:r>
    </w:p>
    <w:p w:rsidR="00D6094A" w:rsidRPr="008E736C" w:rsidRDefault="00D6094A" w:rsidP="00B74182">
      <w:pPr>
        <w:tabs>
          <w:tab w:val="left" w:pos="10065"/>
          <w:tab w:val="left" w:pos="10800"/>
        </w:tabs>
        <w:ind w:left="-360" w:right="-282"/>
        <w:jc w:val="both"/>
        <w:rPr>
          <w:rFonts w:ascii="Sylfaen" w:hAnsi="Sylfaen" w:cs="Sylfaen"/>
          <w:lang w:val="ka-GE"/>
        </w:rPr>
      </w:pPr>
      <w:r>
        <w:rPr>
          <w:rFonts w:ascii="Sylfaen" w:hAnsi="Sylfaen" w:cs="Sylfaen"/>
          <w:lang w:val="ka-GE"/>
        </w:rPr>
        <w:t xml:space="preserve">       სამედიცინო ბარათში ფიქსირდება ექიმ </w:t>
      </w:r>
      <w:r w:rsidRPr="008E736C">
        <w:rPr>
          <w:rFonts w:ascii="Sylfaen" w:hAnsi="Sylfaen" w:cs="Sylfaen"/>
          <w:lang w:val="ka-GE"/>
        </w:rPr>
        <w:t>ლუარსაბ მეტრეველის</w:t>
      </w:r>
      <w:r>
        <w:rPr>
          <w:rFonts w:ascii="Sylfaen" w:hAnsi="Sylfaen" w:cs="Sylfaen"/>
          <w:lang w:val="ka-GE"/>
        </w:rPr>
        <w:t xml:space="preserve"> მიერ შევსებული  „ჯანმრთელობის მდგომარეობის შესახებ“ ცნობა (</w:t>
      </w:r>
      <w:r w:rsidRPr="00196BB1">
        <w:rPr>
          <w:rFonts w:ascii="Sylfaen" w:hAnsi="Sylfaen" w:cs="Sylfaen"/>
          <w:noProof/>
          <w:lang w:val="ka-GE" w:eastAsia="x-none"/>
        </w:rPr>
        <w:t>ფორმა №IV-100/ა</w:t>
      </w:r>
      <w:r>
        <w:rPr>
          <w:rFonts w:ascii="Sylfaen" w:hAnsi="Sylfaen" w:cs="Sylfaen"/>
          <w:noProof/>
          <w:lang w:val="ka-GE" w:eastAsia="x-none"/>
        </w:rPr>
        <w:t xml:space="preserve">), სადაც სამკურნალო და შრომითი რეკომენდაციების შესაბამის გრაფაში ფიქსირდება: „ამბულატორიული მეთვალყურეობა ექიმ-ტრავმატოლოგის მიერ, საჭიროებს კონსულტაციას ბავშვთა რესპუბლიკურ საავადმყოფოში“, თუმცა „სამედიცინო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 საქართველოს შრომის, ჯანმრთელობისა და სოციალური დაცვის მინისტრის 2009 წლის 19 მარტის №108/ნ ბრძანების მე-2 მუხლის 22-ე პუნქტის შესაბამისად, აღნიშნული </w:t>
      </w:r>
      <w:r>
        <w:rPr>
          <w:rFonts w:ascii="Sylfaen" w:hAnsi="Sylfaen" w:cs="Sylfaen"/>
          <w:lang w:val="ka-GE"/>
        </w:rPr>
        <w:t>ცნობა (</w:t>
      </w:r>
      <w:r w:rsidRPr="00196BB1">
        <w:rPr>
          <w:rFonts w:ascii="Sylfaen" w:hAnsi="Sylfaen" w:cs="Sylfaen"/>
          <w:noProof/>
          <w:lang w:val="ka-GE" w:eastAsia="x-none"/>
        </w:rPr>
        <w:t>ფორმა №IV-100/ა</w:t>
      </w:r>
      <w:r>
        <w:rPr>
          <w:rFonts w:ascii="Sylfaen" w:hAnsi="Sylfaen" w:cs="Sylfaen"/>
          <w:noProof/>
          <w:lang w:val="ka-GE" w:eastAsia="x-none"/>
        </w:rPr>
        <w:t xml:space="preserve">) </w:t>
      </w:r>
      <w:r>
        <w:rPr>
          <w:rFonts w:ascii="Sylfaen" w:hAnsi="Sylfaen" w:cs="Sylfaen"/>
          <w:lang w:val="ka-GE"/>
        </w:rPr>
        <w:t>გაწერისას პაციენტის მშობელს არ მიეცა ხელზე. ექიმი ლუარსაბ მეტრეველი ახსნა-განმარტებაში აღნიშნავს, რომ: „ფორმა №100 შევავსე იმავე დღეს. ჩემთვის უცნობია რატომ არ წაიღო ეს ფორმა მამამ იმავე დღეს“.</w:t>
      </w:r>
    </w:p>
    <w:p w:rsidR="008E00E0" w:rsidRDefault="001A5BDD" w:rsidP="00B74182">
      <w:pPr>
        <w:tabs>
          <w:tab w:val="left" w:pos="10065"/>
          <w:tab w:val="left" w:pos="10800"/>
        </w:tabs>
        <w:ind w:left="-360" w:right="-282"/>
        <w:jc w:val="both"/>
        <w:rPr>
          <w:rFonts w:ascii="Sylfaen" w:hAnsi="Sylfaen" w:cs="Sylfaen"/>
          <w:lang w:val="ka-GE"/>
        </w:rPr>
      </w:pPr>
      <w:r w:rsidRPr="008E736C">
        <w:rPr>
          <w:rFonts w:ascii="Sylfaen" w:hAnsi="Sylfaen" w:cs="Sylfaen"/>
          <w:lang w:val="ka-GE"/>
        </w:rPr>
        <w:t xml:space="preserve">       ექიმ ელისო დვალი-სინაურიძის ჩანაწერით: „პაციენტს </w:t>
      </w:r>
      <w:r w:rsidRPr="00196BB1">
        <w:rPr>
          <w:rFonts w:ascii="Sylfaen" w:hAnsi="Sylfaen" w:cs="Sylfaen"/>
          <w:lang w:val="ka-GE"/>
        </w:rPr>
        <w:t>ER-</w:t>
      </w:r>
      <w:r w:rsidRPr="008E736C">
        <w:rPr>
          <w:rFonts w:ascii="Sylfaen" w:hAnsi="Sylfaen" w:cs="Sylfaen"/>
          <w:lang w:val="ka-GE"/>
        </w:rPr>
        <w:t>ის განყოფილებაში დაეწყო ვიტალური პარამეტრების მონიტორინგი, კონსულტირებულია ტრავმატოლოგის მიერ, ჩატარდა მარჯვენა მხრის ძვლის რენტგენოგრაფია, მოხდა იდაყვის სახსრის რეპოზიცია, დაედო თაბაშირის ლონგეტი. რეკომენდებულია ამბულატორიულ მეთვალყურეობაზე ტრავმატოლოგის მიერ, საჭიროებს კონსულტაციას ბავშვთა რესპუბლიკურ საავადმყოფოში.</w:t>
      </w:r>
      <w:r w:rsidR="00A86CBB">
        <w:rPr>
          <w:rFonts w:ascii="Sylfaen" w:hAnsi="Sylfaen" w:cs="Sylfaen"/>
          <w:lang w:val="ka-GE"/>
        </w:rPr>
        <w:t xml:space="preserve"> </w:t>
      </w:r>
      <w:r w:rsidR="00A86CBB" w:rsidRPr="008E736C">
        <w:rPr>
          <w:rFonts w:ascii="Sylfaen" w:hAnsi="Sylfaen" w:cs="Sylfaen"/>
          <w:lang w:val="ka-GE"/>
        </w:rPr>
        <w:t>03.09.2018წ 1</w:t>
      </w:r>
      <w:r w:rsidR="00A86CBB">
        <w:rPr>
          <w:rFonts w:ascii="Sylfaen" w:hAnsi="Sylfaen" w:cs="Sylfaen"/>
          <w:lang w:val="ka-GE"/>
        </w:rPr>
        <w:t>1</w:t>
      </w:r>
      <w:r w:rsidR="00A86CBB" w:rsidRPr="008E736C">
        <w:rPr>
          <w:rFonts w:ascii="Sylfaen" w:hAnsi="Sylfaen" w:cs="Sylfaen"/>
          <w:lang w:val="ka-GE"/>
        </w:rPr>
        <w:t>:</w:t>
      </w:r>
      <w:r w:rsidR="00A86CBB">
        <w:rPr>
          <w:rFonts w:ascii="Sylfaen" w:hAnsi="Sylfaen" w:cs="Sylfaen"/>
          <w:lang w:val="ka-GE"/>
        </w:rPr>
        <w:t>25</w:t>
      </w:r>
      <w:r w:rsidR="00A86CBB" w:rsidRPr="008E736C">
        <w:rPr>
          <w:rFonts w:ascii="Sylfaen" w:hAnsi="Sylfaen" w:cs="Sylfaen"/>
          <w:lang w:val="ka-GE"/>
        </w:rPr>
        <w:t xml:space="preserve"> სთ</w:t>
      </w:r>
      <w:r w:rsidR="00A86CBB">
        <w:rPr>
          <w:rFonts w:ascii="Sylfaen" w:hAnsi="Sylfaen" w:cs="Sylfaen"/>
          <w:lang w:val="ka-GE"/>
        </w:rPr>
        <w:t>-ზე</w:t>
      </w:r>
      <w:r w:rsidRPr="008E736C">
        <w:rPr>
          <w:rFonts w:ascii="Sylfaen" w:hAnsi="Sylfaen" w:cs="Sylfaen"/>
          <w:lang w:val="ka-GE"/>
        </w:rPr>
        <w:t xml:space="preserve"> გაეწერა ბინაზე სტაბილურ მდგომარეობაში“.</w:t>
      </w:r>
    </w:p>
    <w:p w:rsidR="00D6094A" w:rsidRDefault="00D6094A" w:rsidP="00B74182">
      <w:pPr>
        <w:tabs>
          <w:tab w:val="left" w:pos="10065"/>
          <w:tab w:val="left" w:pos="10800"/>
        </w:tabs>
        <w:ind w:left="-360" w:right="-282"/>
        <w:jc w:val="both"/>
        <w:rPr>
          <w:rFonts w:ascii="Sylfaen" w:hAnsi="Sylfaen" w:cs="Sylfaen"/>
          <w:lang w:val="ka-GE"/>
        </w:rPr>
      </w:pPr>
      <w:r>
        <w:rPr>
          <w:rFonts w:ascii="Sylfaen" w:hAnsi="Sylfaen" w:cs="Sylfaen"/>
          <w:lang w:val="ka-GE"/>
        </w:rPr>
        <w:t xml:space="preserve">       მოქალაქე ირაკლი მელაძე განცხადებაში აღნიშნავს, რომ „</w:t>
      </w:r>
      <w:r w:rsidR="00D5431C">
        <w:rPr>
          <w:rFonts w:ascii="Sylfaen" w:hAnsi="Sylfaen" w:cs="Sylfaen"/>
          <w:lang w:val="ka-GE"/>
        </w:rPr>
        <w:t xml:space="preserve">ექიმს არ ეყო კვალიფიკაცია და ცოდნა, რომ პაციენტისთვის მიეცა მკურნალობის სწორი მიმართულება და გაწერა ბინაზე,  </w:t>
      </w:r>
      <w:r>
        <w:rPr>
          <w:rFonts w:ascii="Sylfaen" w:hAnsi="Sylfaen" w:cs="Sylfaen"/>
          <w:lang w:val="ka-GE"/>
        </w:rPr>
        <w:t>ბინაზე გაწერის შემდეგ ბავშვის მდგომარეობა დამძიმდა, რამდენიმე საათში დაეწყ</w:t>
      </w:r>
      <w:r w:rsidR="00262F03">
        <w:rPr>
          <w:rFonts w:ascii="Sylfaen" w:hAnsi="Sylfaen" w:cs="Sylfaen"/>
          <w:lang w:val="ka-GE"/>
        </w:rPr>
        <w:t>ო მძიმე ტკივილები, მისცა სიცხემ, რის შემდეგ დავუკავშირდით ბავშვის პედიატრს, რომელმაც მირჩია სასწრაფოდ წამეყვანა იაშვილის ბავშვთა რესპუბლიკურ საავადმყოფოში“.</w:t>
      </w:r>
    </w:p>
    <w:p w:rsidR="004E730A" w:rsidRDefault="004E730A" w:rsidP="00B74182">
      <w:pPr>
        <w:tabs>
          <w:tab w:val="left" w:pos="10065"/>
          <w:tab w:val="left" w:pos="10800"/>
        </w:tabs>
        <w:ind w:left="-360" w:right="-282"/>
        <w:jc w:val="both"/>
        <w:rPr>
          <w:rFonts w:ascii="Sylfaen" w:hAnsi="Sylfaen" w:cs="Sylfaen"/>
          <w:lang w:val="ka-GE"/>
        </w:rPr>
      </w:pPr>
    </w:p>
    <w:p w:rsidR="004E730A" w:rsidRPr="008E736C" w:rsidRDefault="004E730A" w:rsidP="00B74182">
      <w:pPr>
        <w:tabs>
          <w:tab w:val="left" w:pos="10065"/>
          <w:tab w:val="left" w:pos="10800"/>
        </w:tabs>
        <w:ind w:left="-360" w:right="-282"/>
        <w:jc w:val="both"/>
        <w:rPr>
          <w:rFonts w:ascii="Sylfaen" w:hAnsi="Sylfaen" w:cs="Sylfaen"/>
          <w:b/>
          <w:lang w:val="ka-GE"/>
        </w:rPr>
      </w:pPr>
      <w:r>
        <w:rPr>
          <w:rFonts w:ascii="Sylfaen" w:hAnsi="Sylfaen" w:cs="Sylfaen"/>
          <w:lang w:val="ka-GE"/>
        </w:rPr>
        <w:t xml:space="preserve">       </w:t>
      </w:r>
      <w:r w:rsidR="00A4433E">
        <w:rPr>
          <w:rFonts w:ascii="Sylfaen" w:hAnsi="Sylfaen" w:cs="Sylfaen"/>
          <w:lang w:val="ka-GE"/>
        </w:rPr>
        <w:t xml:space="preserve">„სტაციონარული პაციენტის </w:t>
      </w:r>
      <w:r w:rsidR="0075021C">
        <w:rPr>
          <w:rFonts w:ascii="Sylfaen" w:hAnsi="Sylfaen" w:cs="Sylfaen"/>
          <w:lang w:val="ka-GE"/>
        </w:rPr>
        <w:t xml:space="preserve">სამედიცინო ბარათის“ (№13195) მიხედვით, პაციენტი ერეკლე მელაძე, 2018 წლის 3 სექტემბერს, 21:32 სთ-ზე, თვითდინებით, ჰოსპიტალიზებულ იქნა სს „ევექსის ჰოსპიტლების“ </w:t>
      </w:r>
      <w:r w:rsidR="0075021C" w:rsidRPr="00B46869">
        <w:rPr>
          <w:rFonts w:ascii="Sylfaen" w:hAnsi="Sylfaen"/>
          <w:lang w:val="ka-GE"/>
        </w:rPr>
        <w:t>მ. იაშვი</w:t>
      </w:r>
      <w:r w:rsidR="0075021C">
        <w:rPr>
          <w:rFonts w:ascii="Sylfaen" w:hAnsi="Sylfaen"/>
          <w:lang w:val="ka-GE"/>
        </w:rPr>
        <w:t>ლის სახელობის ბავშვთა ცენტრალურ საავადმყოფოში.</w:t>
      </w:r>
      <w:r w:rsidR="00F153E0">
        <w:rPr>
          <w:rFonts w:ascii="Sylfaen" w:hAnsi="Sylfaen"/>
          <w:lang w:val="ka-GE"/>
        </w:rPr>
        <w:t xml:space="preserve"> </w:t>
      </w:r>
      <w:r w:rsidR="00D3010B">
        <w:rPr>
          <w:rFonts w:ascii="Sylfaen" w:hAnsi="Sylfaen"/>
          <w:lang w:val="ka-GE"/>
        </w:rPr>
        <w:t xml:space="preserve">პაციენტს </w:t>
      </w:r>
      <w:r w:rsidR="00F153E0">
        <w:rPr>
          <w:rFonts w:ascii="Sylfaen" w:hAnsi="Sylfaen"/>
          <w:lang w:val="ka-GE"/>
        </w:rPr>
        <w:t xml:space="preserve">ჩაუტარდა რენტგენოლოგიური კვლევა, რომლის დასკვნით: </w:t>
      </w:r>
      <w:r w:rsidR="00F153E0" w:rsidRPr="00D0176F">
        <w:rPr>
          <w:rFonts w:ascii="Sylfaen" w:hAnsi="Sylfaen"/>
          <w:lang w:val="ka-GE"/>
        </w:rPr>
        <w:t>„მარჯვენა მხრის ძვლის ქვედა ბოლოს მოტეხილობა, ფრაგმენტების დისლოკაციით</w:t>
      </w:r>
      <w:r w:rsidR="003F2E7B" w:rsidRPr="00D0176F">
        <w:rPr>
          <w:rFonts w:ascii="Sylfaen" w:hAnsi="Sylfaen"/>
          <w:lang w:val="ka-GE"/>
        </w:rPr>
        <w:t>“</w:t>
      </w:r>
      <w:r w:rsidR="003F2E7B">
        <w:rPr>
          <w:rFonts w:ascii="Sylfaen" w:hAnsi="Sylfaen"/>
          <w:lang w:val="ka-GE"/>
        </w:rPr>
        <w:t>.</w:t>
      </w:r>
      <w:r w:rsidR="00F153E0">
        <w:rPr>
          <w:rFonts w:ascii="Sylfaen" w:hAnsi="Sylfaen"/>
          <w:lang w:val="ka-GE"/>
        </w:rPr>
        <w:t xml:space="preserve"> პაციენტი კონსულტირებულ იქნა ტრავმატოლოგის მიერ, </w:t>
      </w:r>
      <w:r w:rsidR="007168F9">
        <w:rPr>
          <w:rFonts w:ascii="Sylfaen" w:hAnsi="Sylfaen"/>
          <w:lang w:val="ka-GE"/>
        </w:rPr>
        <w:t>ჩაუტარდა</w:t>
      </w:r>
      <w:r w:rsidR="00D3010B">
        <w:rPr>
          <w:rFonts w:ascii="Sylfaen" w:hAnsi="Sylfaen"/>
          <w:lang w:val="ka-GE"/>
        </w:rPr>
        <w:t xml:space="preserve"> </w:t>
      </w:r>
      <w:r w:rsidR="007168F9">
        <w:rPr>
          <w:rFonts w:ascii="Sylfaen" w:hAnsi="Sylfaen"/>
          <w:lang w:val="ka-GE"/>
        </w:rPr>
        <w:t>ოპერაცია: „</w:t>
      </w:r>
      <w:r w:rsidR="00842288">
        <w:rPr>
          <w:rFonts w:ascii="Sylfaen" w:hAnsi="Sylfaen"/>
          <w:lang w:val="ka-GE"/>
        </w:rPr>
        <w:t>მარჯვენა</w:t>
      </w:r>
      <w:r w:rsidR="007168F9">
        <w:rPr>
          <w:rFonts w:ascii="Sylfaen" w:hAnsi="Sylfaen"/>
          <w:lang w:val="ka-GE"/>
        </w:rPr>
        <w:t xml:space="preserve"> მხრის ძვლის </w:t>
      </w:r>
      <w:r w:rsidR="00842288">
        <w:rPr>
          <w:rFonts w:ascii="Sylfaen" w:hAnsi="Sylfaen"/>
          <w:lang w:val="ka-GE"/>
        </w:rPr>
        <w:t>ქვედა ბოლოს ოსტეოსინთეზი ჩხირებით“. „ოპერაციის პროტოკოლის“ (№342) მიხედვით: „</w:t>
      </w:r>
      <w:r w:rsidR="00D4264A">
        <w:rPr>
          <w:rFonts w:ascii="Sylfaen" w:hAnsi="Sylfaen"/>
          <w:lang w:val="ka-GE"/>
        </w:rPr>
        <w:t xml:space="preserve">თავდაპირველად ნაცადი იქნა მოტეხილობის დახურული რეპოზიცია რენტგენოსკოპიული კონტროლის ქვეშ, მაგრამ დამაკმაყოფილებელი პოზიცია ვერ იქნა მიღებული. განაკვეთის გატარების შემდეგ განხორციელდა მოტეხილი ფრაგმენტების ადაპტაცია სარეცელზე და </w:t>
      </w:r>
      <w:r w:rsidR="00D4264A" w:rsidRPr="00196BB1">
        <w:rPr>
          <w:rFonts w:ascii="Sylfaen" w:hAnsi="Sylfaen"/>
          <w:lang w:val="ka-GE"/>
        </w:rPr>
        <w:t xml:space="preserve">C-ARM </w:t>
      </w:r>
      <w:r w:rsidR="00D4264A">
        <w:rPr>
          <w:rFonts w:ascii="Sylfaen" w:hAnsi="Sylfaen"/>
          <w:lang w:val="ka-GE"/>
        </w:rPr>
        <w:t xml:space="preserve">კონტროლის ქვეშ ფიქსაცია განხორციელდა მხრის ქვედა ბოლოს ლატერალური ზედაპირიდაბ ირიბად </w:t>
      </w:r>
      <w:r w:rsidR="00D4264A">
        <w:rPr>
          <w:rFonts w:ascii="Sylfaen" w:hAnsi="Sylfaen"/>
          <w:lang w:val="ka-GE"/>
        </w:rPr>
        <w:lastRenderedPageBreak/>
        <w:t>გატარებული კირშნერის 1,8 მმ დიამეტრის მქონე 2 ცალი ჩხირით“</w:t>
      </w:r>
      <w:r w:rsidR="008A3CD7">
        <w:rPr>
          <w:rFonts w:ascii="Sylfaen" w:hAnsi="Sylfaen"/>
          <w:lang w:val="ka-GE"/>
        </w:rPr>
        <w:t xml:space="preserve"> (ოპერატორი: გელა</w:t>
      </w:r>
      <w:r w:rsidR="00D4264A">
        <w:rPr>
          <w:rFonts w:ascii="Sylfaen" w:hAnsi="Sylfaen"/>
          <w:lang w:val="ka-GE"/>
        </w:rPr>
        <w:t xml:space="preserve"> ბაჯელიძე).</w:t>
      </w:r>
      <w:r w:rsidR="008A3CD7">
        <w:rPr>
          <w:rFonts w:ascii="Sylfaen" w:hAnsi="Sylfaen"/>
          <w:lang w:val="ka-GE"/>
        </w:rPr>
        <w:t xml:space="preserve"> 09.09.2018წ პაციენტი გაეწერა კლინიკიდან დამაკმაყოფილებელი მდგომარეობით, ამბულატორიული მეთვალყურეობის ქვეშ.</w:t>
      </w:r>
      <w:r w:rsidR="007168F9">
        <w:rPr>
          <w:rFonts w:ascii="Sylfaen" w:hAnsi="Sylfaen"/>
          <w:lang w:val="ka-GE"/>
        </w:rPr>
        <w:t xml:space="preserve"> </w:t>
      </w:r>
      <w:r w:rsidR="00D3010B">
        <w:rPr>
          <w:rFonts w:ascii="Sylfaen" w:hAnsi="Sylfaen"/>
          <w:lang w:val="ka-GE"/>
        </w:rPr>
        <w:t xml:space="preserve">       </w:t>
      </w:r>
    </w:p>
    <w:p w:rsidR="006E6A8E" w:rsidRDefault="006E6A8E" w:rsidP="00B74182">
      <w:pPr>
        <w:tabs>
          <w:tab w:val="left" w:pos="10065"/>
          <w:tab w:val="left" w:pos="10800"/>
        </w:tabs>
        <w:ind w:left="-360" w:right="-282"/>
        <w:jc w:val="both"/>
        <w:rPr>
          <w:rFonts w:ascii="Sylfaen" w:hAnsi="Sylfaen" w:cs="Sylfaen"/>
          <w:lang w:val="ka-GE"/>
        </w:rPr>
      </w:pPr>
    </w:p>
    <w:p w:rsidR="008A3CD7" w:rsidRDefault="008A3CD7" w:rsidP="00B74182">
      <w:pPr>
        <w:tabs>
          <w:tab w:val="left" w:pos="10065"/>
          <w:tab w:val="left" w:pos="10800"/>
        </w:tabs>
        <w:ind w:left="-360" w:right="-282"/>
        <w:jc w:val="both"/>
        <w:rPr>
          <w:rFonts w:ascii="Sylfaen" w:hAnsi="Sylfaen"/>
          <w:lang w:val="ka-GE"/>
        </w:rPr>
      </w:pPr>
      <w:r>
        <w:rPr>
          <w:rFonts w:ascii="Sylfaen" w:hAnsi="Sylfaen" w:cs="Sylfaen"/>
          <w:lang w:val="ka-GE"/>
        </w:rPr>
        <w:t xml:space="preserve">       პაციენტ ერეკლე მელაძის</w:t>
      </w:r>
      <w:r>
        <w:rPr>
          <w:rFonts w:ascii="Sylfaen" w:hAnsi="Sylfaen"/>
          <w:lang w:val="ka-GE"/>
        </w:rPr>
        <w:t xml:space="preserve"> სამედიცინო დოკუმენტაცია რეცენზირებულ იქნა სსიპ „თბილისის სახელმწიფო სამედიცინო უნივერსიტეტის“ ექიმ-სპეციალისტთა მიერ, ორთოპედიულ-ტრავმატოლოგიური პროფილით (რეცენზენტი: ლევან ჩიკვატია).</w:t>
      </w:r>
    </w:p>
    <w:p w:rsidR="008A3CD7" w:rsidRDefault="008A3CD7" w:rsidP="00B74182">
      <w:pPr>
        <w:tabs>
          <w:tab w:val="left" w:pos="10065"/>
          <w:tab w:val="left" w:pos="10800"/>
        </w:tabs>
        <w:ind w:left="-360" w:right="-282"/>
        <w:jc w:val="both"/>
        <w:rPr>
          <w:rFonts w:ascii="Sylfaen" w:hAnsi="Sylfaen"/>
          <w:lang w:val="ka-GE"/>
        </w:rPr>
      </w:pPr>
      <w:r>
        <w:rPr>
          <w:rFonts w:ascii="Sylfaen" w:hAnsi="Sylfaen"/>
          <w:lang w:val="ka-GE"/>
        </w:rPr>
        <w:t xml:space="preserve">       რეცენზენტის დასკვნით: „დიაგნოზი დასმულია სწორად. მკურნალობის ტაქტიკაც გამართლებულია. მიუხედავად იმისა, რომ მოცემულ კლინიკაში მომუშავე კოლეგა შესაძლოა არ არის კონცენტრირებული ბავშვთა ტრავმაზე, ან შესაძლოა არ აქვს გამოცდილება</w:t>
      </w:r>
      <w:r w:rsidR="00AB322B">
        <w:rPr>
          <w:rFonts w:ascii="Sylfaen" w:hAnsi="Sylfaen"/>
          <w:lang w:val="ka-GE"/>
        </w:rPr>
        <w:t xml:space="preserve"> ბავშვთა ასაკის ტრავმაში მუშაობის, მან მიიღო აბსოლუტურად სწორი და ადეკვატური გადაწყვეტილება. თუმცა, მოგახსენებთ, რომ თანამედროვე პროტოკოლების გათვალისწინებით, ასეთ შემთხვევაში (იგულისხმება ბავშვთა ასაკი) აუცილებელია მანიპულაცია (რეპოზიცია-რედუქცია) ნაწარმოები იყოს ზოგადი ანესთეზიის ქვეშ. ადგილობრივი ანესთეზიის ქვეშ ბავშვთა ასაკში ყველანაირი მანიპულაცია მოტეხილ ფრაგმენტებზე აკრძალულია უამრავი მიზეზის გამო. თუ კლინიკას არ აქვს შესაბამისი ლიცენზია, ან არ ჰყავს ანესთეზიოლოგი ბავშვთა ლიცენზიით და შესაბამისი მატერიალურ-ტექნიკური აღჭურვა კანონის შესაბამისად, ექიმი ვალდებულია პაციენტს გაუწიოს პირველადი დახმარება - ამ კონკრეტულ შემთხვევაში - უბრალოდ გაკეთდეს იმობილიზაცია და გადაგზავნილ იქნას პაციენტი სპეციალიზებულ კლინიკაში“.</w:t>
      </w:r>
    </w:p>
    <w:p w:rsidR="008A3CD7" w:rsidRDefault="008A3CD7" w:rsidP="00B74182">
      <w:pPr>
        <w:tabs>
          <w:tab w:val="left" w:pos="10065"/>
          <w:tab w:val="left" w:pos="10800"/>
        </w:tabs>
        <w:ind w:left="-360" w:right="-282"/>
        <w:jc w:val="both"/>
        <w:rPr>
          <w:rFonts w:ascii="Sylfaen" w:hAnsi="Sylfaen"/>
          <w:lang w:val="ka-GE"/>
        </w:rPr>
      </w:pPr>
    </w:p>
    <w:p w:rsidR="00B74182" w:rsidRDefault="00B74182" w:rsidP="00B74182">
      <w:pPr>
        <w:ind w:left="-360" w:right="-282"/>
        <w:jc w:val="both"/>
        <w:rPr>
          <w:rFonts w:ascii="Sylfaen" w:hAnsi="Sylfaen"/>
          <w:b/>
          <w:lang w:val="ka-GE"/>
        </w:rPr>
      </w:pPr>
      <w:r w:rsidRPr="00D20807">
        <w:rPr>
          <w:rFonts w:ascii="Sylfaen" w:hAnsi="Sylfaen"/>
          <w:lang w:val="ka-GE"/>
        </w:rPr>
        <w:t xml:space="preserve">     </w:t>
      </w:r>
      <w:r w:rsidRPr="00D20807">
        <w:rPr>
          <w:rFonts w:ascii="Sylfaen" w:hAnsi="Sylfaen"/>
          <w:b/>
          <w:lang w:val="ka-GE"/>
        </w:rPr>
        <w:t>შესწავლის შედეგად გამოვლინდა შემდეგი დარღვევა-ნაკლოვანებები:</w:t>
      </w:r>
    </w:p>
    <w:p w:rsidR="00B74182" w:rsidRDefault="00B74182" w:rsidP="00B74182">
      <w:pPr>
        <w:ind w:left="-360" w:right="-282"/>
        <w:jc w:val="both"/>
        <w:rPr>
          <w:rFonts w:ascii="Sylfaen" w:hAnsi="Sylfaen"/>
          <w:b/>
          <w:lang w:val="ka-GE"/>
        </w:rPr>
      </w:pPr>
      <w:r w:rsidRPr="00D20807">
        <w:rPr>
          <w:rFonts w:ascii="Sylfaen" w:hAnsi="Sylfaen"/>
          <w:b/>
          <w:lang w:val="ka-GE"/>
        </w:rPr>
        <w:br/>
        <w:t>ექიმი ლუარსაბ მეტრეველი (სერტ.: „ტრავმატოლოგია-ორთოპედია“):</w:t>
      </w:r>
    </w:p>
    <w:p w:rsidR="00B74182" w:rsidRDefault="00B74182" w:rsidP="00B74182">
      <w:pPr>
        <w:ind w:left="-360" w:right="-282"/>
        <w:jc w:val="both"/>
        <w:rPr>
          <w:rFonts w:ascii="Sylfaen" w:hAnsi="Sylfaen"/>
          <w:lang w:val="ka-GE"/>
        </w:rPr>
      </w:pPr>
      <w:r w:rsidRPr="00D20807">
        <w:rPr>
          <w:rFonts w:ascii="Sylfaen" w:hAnsi="Sylfaen"/>
          <w:lang w:val="ka-GE"/>
        </w:rPr>
        <w:t>- სს „რუსთავის ცენტრალურ საავადმყოფოში“, ექიმ ლუარსაბ მეტრეველის მიერ, პაციენტს გაუტკივარების გარეშე ჩაუტარდა მოტეხილობის რეპოზიცია, რაც რეცენზენტის შეფასებით აკრძალულია და  აღნიშნული მანიპულაცია უნდა ჩატარებულიყო ზოგადი ანესთეზიის ქვეშ, ზოგადი ანესთეზიის შეუძლებლობის შემთხვევაში, პაციენტისთვის უნდა გაეწია მხოლოდ პირველადი დახმარება - იმობილიაზაცია და გაეგზავნა სპეციალიზებულ კლინიკაში;</w:t>
      </w:r>
    </w:p>
    <w:p w:rsidR="00B74182" w:rsidRDefault="00B74182" w:rsidP="00B74182">
      <w:pPr>
        <w:ind w:left="-360" w:right="-282"/>
        <w:jc w:val="both"/>
        <w:rPr>
          <w:rFonts w:ascii="Sylfaen" w:hAnsi="Sylfaen"/>
          <w:lang w:val="ka-GE"/>
        </w:rPr>
      </w:pPr>
      <w:r w:rsidRPr="00D20807">
        <w:rPr>
          <w:rFonts w:ascii="Sylfaen" w:hAnsi="Sylfaen"/>
          <w:lang w:val="ka-GE"/>
        </w:rPr>
        <w:t>- გაწერისას პაციენტის მშობელს არ მიეცა ხელზე „ჯანმრთელობის მდგომარეობის შესახებ“ ცნობა (</w:t>
      </w:r>
      <w:r w:rsidRPr="00D20807">
        <w:rPr>
          <w:rFonts w:ascii="Sylfaen" w:hAnsi="Sylfaen"/>
        </w:rPr>
        <w:t>ფორმა №IV-100/ა</w:t>
      </w:r>
      <w:r w:rsidRPr="00D20807">
        <w:rPr>
          <w:rFonts w:ascii="Sylfaen" w:hAnsi="Sylfaen"/>
          <w:lang w:val="ka-GE"/>
        </w:rPr>
        <w:t>), რითაც დარღვეულია „სამედიცინო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 საქართველოს შრომის, ჯანმრთელობისა და სოციალური დაცვის მინისტრის 2009 წლის 19 მარტის №108/ნ ბრძანების მე-2 მუხლის 22-ე პუნქტის მოთხოვნა.</w:t>
      </w:r>
    </w:p>
    <w:p w:rsidR="00B74182" w:rsidRDefault="00B74182" w:rsidP="00B74182">
      <w:pPr>
        <w:ind w:left="-360" w:right="-282"/>
        <w:jc w:val="both"/>
        <w:rPr>
          <w:rFonts w:ascii="Sylfaen" w:hAnsi="Sylfaen"/>
          <w:lang w:val="ka-GE"/>
        </w:rPr>
      </w:pPr>
    </w:p>
    <w:p w:rsidR="00B74182" w:rsidRPr="00B74182" w:rsidRDefault="00B74182" w:rsidP="00B74182">
      <w:pPr>
        <w:ind w:left="-360" w:right="-282"/>
        <w:jc w:val="both"/>
        <w:rPr>
          <w:rFonts w:ascii="Sylfaen" w:hAnsi="Sylfaen"/>
          <w:bCs/>
          <w:lang w:val="ka-GE"/>
        </w:rPr>
      </w:pPr>
      <w:r w:rsidRPr="00B74182">
        <w:rPr>
          <w:rFonts w:ascii="Sylfaen" w:hAnsi="Sylfaen"/>
          <w:bCs/>
          <w:lang w:val="ka-GE"/>
        </w:rPr>
        <w:t xml:space="preserve">        ზემოაღნიშნულიდან გამომდინარე,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დაისვა სს „რუსთავის ცენტრალური საავადმყოფოს“ ექიმის, </w:t>
      </w:r>
      <w:r w:rsidRPr="00B74182">
        <w:rPr>
          <w:rFonts w:ascii="Sylfaen" w:hAnsi="Sylfaen"/>
          <w:b/>
          <w:bCs/>
          <w:lang w:val="ka-GE"/>
        </w:rPr>
        <w:t>ლუარსაბ მეტრეველის</w:t>
      </w:r>
      <w:r w:rsidRPr="00B74182">
        <w:rPr>
          <w:rFonts w:ascii="Sylfaen" w:hAnsi="Sylfaen"/>
          <w:bCs/>
          <w:lang w:val="ka-GE"/>
        </w:rPr>
        <w:t xml:space="preserve"> (სერტ.: „ტრავმატოლოგია-ორთოპედია“) პროფესიული პასუხისმგებლობის  საკითხი.</w:t>
      </w:r>
    </w:p>
    <w:p w:rsidR="00B74182" w:rsidRPr="00B74182" w:rsidRDefault="00B74182" w:rsidP="00B74182">
      <w:pPr>
        <w:tabs>
          <w:tab w:val="left" w:pos="10065"/>
          <w:tab w:val="left" w:pos="10800"/>
        </w:tabs>
        <w:ind w:left="-360" w:right="-282"/>
        <w:jc w:val="both"/>
        <w:rPr>
          <w:rFonts w:ascii="Sylfaen" w:hAnsi="Sylfaen"/>
          <w:lang w:val="ka-GE"/>
        </w:rPr>
      </w:pPr>
    </w:p>
    <w:p w:rsidR="00B74182" w:rsidRPr="00B74182" w:rsidRDefault="00B74182">
      <w:pPr>
        <w:tabs>
          <w:tab w:val="left" w:pos="10065"/>
          <w:tab w:val="left" w:pos="10800"/>
        </w:tabs>
        <w:ind w:left="-360" w:right="-282"/>
        <w:jc w:val="both"/>
        <w:rPr>
          <w:rFonts w:ascii="Sylfaen" w:hAnsi="Sylfaen"/>
          <w:lang w:val="ka-GE"/>
        </w:rPr>
      </w:pPr>
    </w:p>
    <w:sectPr w:rsidR="00B74182" w:rsidRPr="00B74182" w:rsidSect="008E736C">
      <w:footerReference w:type="default" r:id="rId8"/>
      <w:pgSz w:w="11906" w:h="16838" w:code="9"/>
      <w:pgMar w:top="810" w:right="964" w:bottom="964" w:left="96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092" w:rsidRDefault="00DD0092" w:rsidP="006F0F85">
      <w:r>
        <w:separator/>
      </w:r>
    </w:p>
  </w:endnote>
  <w:endnote w:type="continuationSeparator" w:id="0">
    <w:p w:rsidR="00DD0092" w:rsidRDefault="00DD0092" w:rsidP="006F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445373"/>
      <w:docPartObj>
        <w:docPartGallery w:val="Page Numbers (Bottom of Page)"/>
        <w:docPartUnique/>
      </w:docPartObj>
    </w:sdtPr>
    <w:sdtEndPr>
      <w:rPr>
        <w:noProof/>
      </w:rPr>
    </w:sdtEndPr>
    <w:sdtContent>
      <w:p w:rsidR="00233F36" w:rsidRDefault="0073723C">
        <w:pPr>
          <w:pStyle w:val="Footer"/>
          <w:jc w:val="right"/>
        </w:pPr>
        <w:r>
          <w:fldChar w:fldCharType="begin"/>
        </w:r>
        <w:r w:rsidR="00233F36">
          <w:instrText xml:space="preserve"> PAGE   \* MERGEFORMAT </w:instrText>
        </w:r>
        <w:r>
          <w:fldChar w:fldCharType="separate"/>
        </w:r>
        <w:r w:rsidR="00196BB1">
          <w:rPr>
            <w:noProof/>
          </w:rPr>
          <w:t>1</w:t>
        </w:r>
        <w:r>
          <w:rPr>
            <w:noProof/>
          </w:rPr>
          <w:fldChar w:fldCharType="end"/>
        </w:r>
      </w:p>
    </w:sdtContent>
  </w:sdt>
  <w:p w:rsidR="00233F36" w:rsidRDefault="00233F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092" w:rsidRDefault="00DD0092" w:rsidP="006F0F85">
      <w:r>
        <w:separator/>
      </w:r>
    </w:p>
  </w:footnote>
  <w:footnote w:type="continuationSeparator" w:id="0">
    <w:p w:rsidR="00DD0092" w:rsidRDefault="00DD0092" w:rsidP="006F0F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1C5498"/>
    <w:multiLevelType w:val="hybridMultilevel"/>
    <w:tmpl w:val="30F6DD32"/>
    <w:lvl w:ilvl="0" w:tplc="72EC6A6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0C4A"/>
    <w:rsid w:val="000027CB"/>
    <w:rsid w:val="0000396D"/>
    <w:rsid w:val="0000422D"/>
    <w:rsid w:val="00014ADB"/>
    <w:rsid w:val="00032EED"/>
    <w:rsid w:val="00033AD9"/>
    <w:rsid w:val="00041367"/>
    <w:rsid w:val="00044974"/>
    <w:rsid w:val="000501E5"/>
    <w:rsid w:val="0005727D"/>
    <w:rsid w:val="00057498"/>
    <w:rsid w:val="00071EE8"/>
    <w:rsid w:val="00076219"/>
    <w:rsid w:val="000834FE"/>
    <w:rsid w:val="00090C91"/>
    <w:rsid w:val="00094DF8"/>
    <w:rsid w:val="00095346"/>
    <w:rsid w:val="000958FB"/>
    <w:rsid w:val="000B0A45"/>
    <w:rsid w:val="000B0D72"/>
    <w:rsid w:val="000B164D"/>
    <w:rsid w:val="000B6D55"/>
    <w:rsid w:val="000C59B3"/>
    <w:rsid w:val="000C5EEB"/>
    <w:rsid w:val="000C7C5A"/>
    <w:rsid w:val="000E43E7"/>
    <w:rsid w:val="000E4DE1"/>
    <w:rsid w:val="000E570B"/>
    <w:rsid w:val="000F0F2C"/>
    <w:rsid w:val="000F180F"/>
    <w:rsid w:val="000F6C90"/>
    <w:rsid w:val="000F7038"/>
    <w:rsid w:val="0010051D"/>
    <w:rsid w:val="00110B91"/>
    <w:rsid w:val="0012672F"/>
    <w:rsid w:val="001276A2"/>
    <w:rsid w:val="001338D8"/>
    <w:rsid w:val="001347AB"/>
    <w:rsid w:val="00152FE1"/>
    <w:rsid w:val="001626BF"/>
    <w:rsid w:val="00162E37"/>
    <w:rsid w:val="0016598A"/>
    <w:rsid w:val="00186BA2"/>
    <w:rsid w:val="0019404D"/>
    <w:rsid w:val="001942E9"/>
    <w:rsid w:val="00196BB1"/>
    <w:rsid w:val="001978BB"/>
    <w:rsid w:val="001A2FCE"/>
    <w:rsid w:val="001A5BDD"/>
    <w:rsid w:val="001B30C9"/>
    <w:rsid w:val="001B5A07"/>
    <w:rsid w:val="001B78B6"/>
    <w:rsid w:val="001D06F7"/>
    <w:rsid w:val="001D3DF2"/>
    <w:rsid w:val="001E0502"/>
    <w:rsid w:val="001F2FA5"/>
    <w:rsid w:val="0020344F"/>
    <w:rsid w:val="0021051F"/>
    <w:rsid w:val="00214C32"/>
    <w:rsid w:val="002233D3"/>
    <w:rsid w:val="00224E7D"/>
    <w:rsid w:val="00233F36"/>
    <w:rsid w:val="002349A5"/>
    <w:rsid w:val="00234B84"/>
    <w:rsid w:val="002430C0"/>
    <w:rsid w:val="002463B5"/>
    <w:rsid w:val="00251030"/>
    <w:rsid w:val="002605C9"/>
    <w:rsid w:val="00261D88"/>
    <w:rsid w:val="002627E1"/>
    <w:rsid w:val="00262F03"/>
    <w:rsid w:val="00273ACD"/>
    <w:rsid w:val="00274CFB"/>
    <w:rsid w:val="002910EA"/>
    <w:rsid w:val="002930DC"/>
    <w:rsid w:val="002A1B06"/>
    <w:rsid w:val="002A7D01"/>
    <w:rsid w:val="002B2DCC"/>
    <w:rsid w:val="002B68C7"/>
    <w:rsid w:val="002C1F37"/>
    <w:rsid w:val="002C4F23"/>
    <w:rsid w:val="002C5BC6"/>
    <w:rsid w:val="002D1721"/>
    <w:rsid w:val="002E074B"/>
    <w:rsid w:val="002E2170"/>
    <w:rsid w:val="002E252B"/>
    <w:rsid w:val="002E5FFF"/>
    <w:rsid w:val="002F174D"/>
    <w:rsid w:val="002F7287"/>
    <w:rsid w:val="00300199"/>
    <w:rsid w:val="00321669"/>
    <w:rsid w:val="003226B8"/>
    <w:rsid w:val="00347944"/>
    <w:rsid w:val="00362D6F"/>
    <w:rsid w:val="003703F1"/>
    <w:rsid w:val="003712A2"/>
    <w:rsid w:val="003772E9"/>
    <w:rsid w:val="00377599"/>
    <w:rsid w:val="00380B66"/>
    <w:rsid w:val="003817EC"/>
    <w:rsid w:val="003A039B"/>
    <w:rsid w:val="003A10F9"/>
    <w:rsid w:val="003A2CF1"/>
    <w:rsid w:val="003A58D6"/>
    <w:rsid w:val="003B10CE"/>
    <w:rsid w:val="003B785E"/>
    <w:rsid w:val="003C175C"/>
    <w:rsid w:val="003C7C47"/>
    <w:rsid w:val="003D4082"/>
    <w:rsid w:val="003E2077"/>
    <w:rsid w:val="003F1836"/>
    <w:rsid w:val="003F2E7B"/>
    <w:rsid w:val="003F3348"/>
    <w:rsid w:val="003F6E1C"/>
    <w:rsid w:val="004051A0"/>
    <w:rsid w:val="00422D0B"/>
    <w:rsid w:val="00426B29"/>
    <w:rsid w:val="0043777D"/>
    <w:rsid w:val="00441820"/>
    <w:rsid w:val="00462F78"/>
    <w:rsid w:val="0047025D"/>
    <w:rsid w:val="00481596"/>
    <w:rsid w:val="00487AB3"/>
    <w:rsid w:val="00494CCF"/>
    <w:rsid w:val="0049505D"/>
    <w:rsid w:val="0049637C"/>
    <w:rsid w:val="00497669"/>
    <w:rsid w:val="004A0748"/>
    <w:rsid w:val="004A7C51"/>
    <w:rsid w:val="004B1B5D"/>
    <w:rsid w:val="004B5985"/>
    <w:rsid w:val="004D16E4"/>
    <w:rsid w:val="004E2660"/>
    <w:rsid w:val="004E5853"/>
    <w:rsid w:val="004E730A"/>
    <w:rsid w:val="004F2D62"/>
    <w:rsid w:val="004F6A9E"/>
    <w:rsid w:val="0050254B"/>
    <w:rsid w:val="00504BC8"/>
    <w:rsid w:val="005061CE"/>
    <w:rsid w:val="005239C6"/>
    <w:rsid w:val="00525090"/>
    <w:rsid w:val="00556CD5"/>
    <w:rsid w:val="0056499E"/>
    <w:rsid w:val="00570B6E"/>
    <w:rsid w:val="00570C77"/>
    <w:rsid w:val="00575BAA"/>
    <w:rsid w:val="00594D6A"/>
    <w:rsid w:val="005969C8"/>
    <w:rsid w:val="005A0F01"/>
    <w:rsid w:val="005A3556"/>
    <w:rsid w:val="005A4DF3"/>
    <w:rsid w:val="005B02C7"/>
    <w:rsid w:val="005B5226"/>
    <w:rsid w:val="005C0849"/>
    <w:rsid w:val="005C2F48"/>
    <w:rsid w:val="005C4B3A"/>
    <w:rsid w:val="005C56C1"/>
    <w:rsid w:val="005C6E2A"/>
    <w:rsid w:val="005D6196"/>
    <w:rsid w:val="005D6E3A"/>
    <w:rsid w:val="005E1A1F"/>
    <w:rsid w:val="005E38B9"/>
    <w:rsid w:val="005E4177"/>
    <w:rsid w:val="00601246"/>
    <w:rsid w:val="00602613"/>
    <w:rsid w:val="00603003"/>
    <w:rsid w:val="00606C26"/>
    <w:rsid w:val="00614C70"/>
    <w:rsid w:val="006174AE"/>
    <w:rsid w:val="00617BA1"/>
    <w:rsid w:val="00630C25"/>
    <w:rsid w:val="00630C57"/>
    <w:rsid w:val="00634195"/>
    <w:rsid w:val="00641A3C"/>
    <w:rsid w:val="00644BE6"/>
    <w:rsid w:val="00645659"/>
    <w:rsid w:val="00646C69"/>
    <w:rsid w:val="00667A5D"/>
    <w:rsid w:val="00686A2B"/>
    <w:rsid w:val="0069355D"/>
    <w:rsid w:val="00696FA8"/>
    <w:rsid w:val="006A111A"/>
    <w:rsid w:val="006A5D50"/>
    <w:rsid w:val="006B3CFF"/>
    <w:rsid w:val="006B53FF"/>
    <w:rsid w:val="006B6410"/>
    <w:rsid w:val="006B7318"/>
    <w:rsid w:val="006C0B14"/>
    <w:rsid w:val="006C1BCD"/>
    <w:rsid w:val="006D37CC"/>
    <w:rsid w:val="006E0CFF"/>
    <w:rsid w:val="006E6A8E"/>
    <w:rsid w:val="006F0F85"/>
    <w:rsid w:val="006F523B"/>
    <w:rsid w:val="006F6A5D"/>
    <w:rsid w:val="006F775B"/>
    <w:rsid w:val="007048F4"/>
    <w:rsid w:val="00704AAC"/>
    <w:rsid w:val="007108D1"/>
    <w:rsid w:val="00713504"/>
    <w:rsid w:val="007168F9"/>
    <w:rsid w:val="007201A1"/>
    <w:rsid w:val="00722D97"/>
    <w:rsid w:val="0073723C"/>
    <w:rsid w:val="00746F62"/>
    <w:rsid w:val="00747B8B"/>
    <w:rsid w:val="0075021C"/>
    <w:rsid w:val="007540F7"/>
    <w:rsid w:val="007571C8"/>
    <w:rsid w:val="00757A90"/>
    <w:rsid w:val="0076029D"/>
    <w:rsid w:val="007608AA"/>
    <w:rsid w:val="007765ED"/>
    <w:rsid w:val="00780C02"/>
    <w:rsid w:val="00783540"/>
    <w:rsid w:val="00783FF6"/>
    <w:rsid w:val="00786852"/>
    <w:rsid w:val="007910DE"/>
    <w:rsid w:val="007928C2"/>
    <w:rsid w:val="00793DB2"/>
    <w:rsid w:val="00794751"/>
    <w:rsid w:val="007A155E"/>
    <w:rsid w:val="007A1A46"/>
    <w:rsid w:val="007A59B5"/>
    <w:rsid w:val="007B5F0F"/>
    <w:rsid w:val="007C5664"/>
    <w:rsid w:val="007C6B0B"/>
    <w:rsid w:val="007C6FD0"/>
    <w:rsid w:val="007D2FE0"/>
    <w:rsid w:val="007D3246"/>
    <w:rsid w:val="007D36C9"/>
    <w:rsid w:val="007D54F6"/>
    <w:rsid w:val="007E0196"/>
    <w:rsid w:val="007E0D6F"/>
    <w:rsid w:val="007E7E26"/>
    <w:rsid w:val="007F0FD4"/>
    <w:rsid w:val="007F6A7A"/>
    <w:rsid w:val="00803DE0"/>
    <w:rsid w:val="0080486A"/>
    <w:rsid w:val="00806BF7"/>
    <w:rsid w:val="00810335"/>
    <w:rsid w:val="00813D54"/>
    <w:rsid w:val="00815E05"/>
    <w:rsid w:val="008315DF"/>
    <w:rsid w:val="008323CD"/>
    <w:rsid w:val="00842288"/>
    <w:rsid w:val="008441DC"/>
    <w:rsid w:val="00851CC4"/>
    <w:rsid w:val="00855868"/>
    <w:rsid w:val="00866A53"/>
    <w:rsid w:val="00867902"/>
    <w:rsid w:val="00867EC0"/>
    <w:rsid w:val="0087555E"/>
    <w:rsid w:val="008870AE"/>
    <w:rsid w:val="008A3CD7"/>
    <w:rsid w:val="008A5939"/>
    <w:rsid w:val="008B56E2"/>
    <w:rsid w:val="008D181B"/>
    <w:rsid w:val="008E00E0"/>
    <w:rsid w:val="008E3594"/>
    <w:rsid w:val="008E736C"/>
    <w:rsid w:val="008F0715"/>
    <w:rsid w:val="008F25FD"/>
    <w:rsid w:val="008F6B68"/>
    <w:rsid w:val="008F7587"/>
    <w:rsid w:val="00902D40"/>
    <w:rsid w:val="00910BF4"/>
    <w:rsid w:val="009116CE"/>
    <w:rsid w:val="00913AE5"/>
    <w:rsid w:val="0092043B"/>
    <w:rsid w:val="00933442"/>
    <w:rsid w:val="00954DF1"/>
    <w:rsid w:val="009629E5"/>
    <w:rsid w:val="00981A1E"/>
    <w:rsid w:val="0098517E"/>
    <w:rsid w:val="0098572A"/>
    <w:rsid w:val="00986FE2"/>
    <w:rsid w:val="009879F0"/>
    <w:rsid w:val="00995A25"/>
    <w:rsid w:val="009A2691"/>
    <w:rsid w:val="009B12E1"/>
    <w:rsid w:val="009B14AB"/>
    <w:rsid w:val="009C2293"/>
    <w:rsid w:val="009D6B89"/>
    <w:rsid w:val="009E1835"/>
    <w:rsid w:val="009E1D28"/>
    <w:rsid w:val="009F3F8A"/>
    <w:rsid w:val="009F5004"/>
    <w:rsid w:val="009F5A40"/>
    <w:rsid w:val="009F6F51"/>
    <w:rsid w:val="00A027DF"/>
    <w:rsid w:val="00A02E67"/>
    <w:rsid w:val="00A04F92"/>
    <w:rsid w:val="00A131E7"/>
    <w:rsid w:val="00A22F81"/>
    <w:rsid w:val="00A23494"/>
    <w:rsid w:val="00A268DE"/>
    <w:rsid w:val="00A320D4"/>
    <w:rsid w:val="00A4433E"/>
    <w:rsid w:val="00A47D02"/>
    <w:rsid w:val="00A60C61"/>
    <w:rsid w:val="00A80C4A"/>
    <w:rsid w:val="00A86CBB"/>
    <w:rsid w:val="00AB0611"/>
    <w:rsid w:val="00AB322B"/>
    <w:rsid w:val="00AB7875"/>
    <w:rsid w:val="00AC288F"/>
    <w:rsid w:val="00AC36EC"/>
    <w:rsid w:val="00AD6ABF"/>
    <w:rsid w:val="00AE4A56"/>
    <w:rsid w:val="00B02727"/>
    <w:rsid w:val="00B031F1"/>
    <w:rsid w:val="00B13B91"/>
    <w:rsid w:val="00B15644"/>
    <w:rsid w:val="00B2193E"/>
    <w:rsid w:val="00B36D0A"/>
    <w:rsid w:val="00B64636"/>
    <w:rsid w:val="00B652B9"/>
    <w:rsid w:val="00B6636D"/>
    <w:rsid w:val="00B74182"/>
    <w:rsid w:val="00B769CC"/>
    <w:rsid w:val="00B77931"/>
    <w:rsid w:val="00B84456"/>
    <w:rsid w:val="00B85A45"/>
    <w:rsid w:val="00B86F13"/>
    <w:rsid w:val="00B87815"/>
    <w:rsid w:val="00BA099C"/>
    <w:rsid w:val="00BA1B34"/>
    <w:rsid w:val="00BB37CD"/>
    <w:rsid w:val="00BB710C"/>
    <w:rsid w:val="00BC4050"/>
    <w:rsid w:val="00BD0F4E"/>
    <w:rsid w:val="00BE0C40"/>
    <w:rsid w:val="00BF34A1"/>
    <w:rsid w:val="00C014BF"/>
    <w:rsid w:val="00C03D94"/>
    <w:rsid w:val="00C07FD5"/>
    <w:rsid w:val="00C208F3"/>
    <w:rsid w:val="00C3082C"/>
    <w:rsid w:val="00C37E42"/>
    <w:rsid w:val="00C44FAD"/>
    <w:rsid w:val="00C561AF"/>
    <w:rsid w:val="00C66605"/>
    <w:rsid w:val="00C6672F"/>
    <w:rsid w:val="00C742FA"/>
    <w:rsid w:val="00C861A6"/>
    <w:rsid w:val="00C8639A"/>
    <w:rsid w:val="00C900C6"/>
    <w:rsid w:val="00C92056"/>
    <w:rsid w:val="00CA0D46"/>
    <w:rsid w:val="00CB258B"/>
    <w:rsid w:val="00CB4366"/>
    <w:rsid w:val="00CC3873"/>
    <w:rsid w:val="00CC4D55"/>
    <w:rsid w:val="00CD2687"/>
    <w:rsid w:val="00CD4FB0"/>
    <w:rsid w:val="00CD5355"/>
    <w:rsid w:val="00CD55E2"/>
    <w:rsid w:val="00CD6FE6"/>
    <w:rsid w:val="00CE4101"/>
    <w:rsid w:val="00CE43CD"/>
    <w:rsid w:val="00CF3557"/>
    <w:rsid w:val="00CF408C"/>
    <w:rsid w:val="00D0176F"/>
    <w:rsid w:val="00D021AE"/>
    <w:rsid w:val="00D02C4B"/>
    <w:rsid w:val="00D077D2"/>
    <w:rsid w:val="00D12685"/>
    <w:rsid w:val="00D25F53"/>
    <w:rsid w:val="00D26953"/>
    <w:rsid w:val="00D274B4"/>
    <w:rsid w:val="00D3010B"/>
    <w:rsid w:val="00D41354"/>
    <w:rsid w:val="00D4264A"/>
    <w:rsid w:val="00D5431C"/>
    <w:rsid w:val="00D5631A"/>
    <w:rsid w:val="00D57721"/>
    <w:rsid w:val="00D6094A"/>
    <w:rsid w:val="00D61FD1"/>
    <w:rsid w:val="00D63BCB"/>
    <w:rsid w:val="00D72628"/>
    <w:rsid w:val="00D9189D"/>
    <w:rsid w:val="00DA0DE1"/>
    <w:rsid w:val="00DA4D6C"/>
    <w:rsid w:val="00DA51AB"/>
    <w:rsid w:val="00DB0CF5"/>
    <w:rsid w:val="00DB1052"/>
    <w:rsid w:val="00DB25E0"/>
    <w:rsid w:val="00DC7C0F"/>
    <w:rsid w:val="00DD0092"/>
    <w:rsid w:val="00DD697A"/>
    <w:rsid w:val="00DE57FD"/>
    <w:rsid w:val="00DE6B04"/>
    <w:rsid w:val="00DF69EE"/>
    <w:rsid w:val="00DF7FDB"/>
    <w:rsid w:val="00E01B8B"/>
    <w:rsid w:val="00E058FC"/>
    <w:rsid w:val="00E11EEA"/>
    <w:rsid w:val="00E121F5"/>
    <w:rsid w:val="00E128F5"/>
    <w:rsid w:val="00E130EE"/>
    <w:rsid w:val="00E15A0D"/>
    <w:rsid w:val="00E1733E"/>
    <w:rsid w:val="00E2076C"/>
    <w:rsid w:val="00E2301F"/>
    <w:rsid w:val="00E23CD4"/>
    <w:rsid w:val="00E26555"/>
    <w:rsid w:val="00E37793"/>
    <w:rsid w:val="00E539A9"/>
    <w:rsid w:val="00E57AAD"/>
    <w:rsid w:val="00E95FBE"/>
    <w:rsid w:val="00EA02B0"/>
    <w:rsid w:val="00EA0FB9"/>
    <w:rsid w:val="00EA735E"/>
    <w:rsid w:val="00EB4812"/>
    <w:rsid w:val="00EB7BA7"/>
    <w:rsid w:val="00EC325B"/>
    <w:rsid w:val="00EC4B62"/>
    <w:rsid w:val="00ED0132"/>
    <w:rsid w:val="00ED52C2"/>
    <w:rsid w:val="00EE30A9"/>
    <w:rsid w:val="00EE4CA8"/>
    <w:rsid w:val="00EF0C6D"/>
    <w:rsid w:val="00F058A5"/>
    <w:rsid w:val="00F05A4F"/>
    <w:rsid w:val="00F05FE7"/>
    <w:rsid w:val="00F137E6"/>
    <w:rsid w:val="00F14F19"/>
    <w:rsid w:val="00F153E0"/>
    <w:rsid w:val="00F2101A"/>
    <w:rsid w:val="00F315BB"/>
    <w:rsid w:val="00F31A07"/>
    <w:rsid w:val="00F44E74"/>
    <w:rsid w:val="00F549F2"/>
    <w:rsid w:val="00F568B1"/>
    <w:rsid w:val="00F64262"/>
    <w:rsid w:val="00F65272"/>
    <w:rsid w:val="00F74309"/>
    <w:rsid w:val="00F816BE"/>
    <w:rsid w:val="00F81C80"/>
    <w:rsid w:val="00F8256D"/>
    <w:rsid w:val="00F962FE"/>
    <w:rsid w:val="00FB5639"/>
    <w:rsid w:val="00FC3367"/>
    <w:rsid w:val="00FD46BA"/>
    <w:rsid w:val="00FD5B2A"/>
    <w:rsid w:val="00FE3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AFB32"/>
  <w15:docId w15:val="{FC38079D-3AEC-4050-91DC-3E908E7EA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8D1"/>
    <w:pPr>
      <w:jc w:val="left"/>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08D1"/>
    <w:pPr>
      <w:ind w:left="720"/>
      <w:contextualSpacing/>
    </w:pPr>
  </w:style>
  <w:style w:type="paragraph" w:styleId="BalloonText">
    <w:name w:val="Balloon Text"/>
    <w:basedOn w:val="Normal"/>
    <w:link w:val="BalloonTextChar"/>
    <w:uiPriority w:val="99"/>
    <w:semiHidden/>
    <w:unhideWhenUsed/>
    <w:rsid w:val="007108D1"/>
    <w:rPr>
      <w:rFonts w:ascii="Tahoma" w:hAnsi="Tahoma" w:cs="Tahoma"/>
      <w:sz w:val="16"/>
      <w:szCs w:val="16"/>
    </w:rPr>
  </w:style>
  <w:style w:type="character" w:customStyle="1" w:styleId="BalloonTextChar">
    <w:name w:val="Balloon Text Char"/>
    <w:basedOn w:val="DefaultParagraphFont"/>
    <w:link w:val="BalloonText"/>
    <w:uiPriority w:val="99"/>
    <w:semiHidden/>
    <w:rsid w:val="007108D1"/>
    <w:rPr>
      <w:rFonts w:ascii="Tahoma" w:eastAsia="Times New Roman" w:hAnsi="Tahoma" w:cs="Tahoma"/>
      <w:sz w:val="16"/>
      <w:szCs w:val="16"/>
      <w:lang w:eastAsia="ru-RU"/>
    </w:rPr>
  </w:style>
  <w:style w:type="paragraph" w:styleId="Header">
    <w:name w:val="header"/>
    <w:basedOn w:val="Normal"/>
    <w:link w:val="HeaderChar"/>
    <w:uiPriority w:val="99"/>
    <w:unhideWhenUsed/>
    <w:rsid w:val="006F0F85"/>
    <w:pPr>
      <w:tabs>
        <w:tab w:val="center" w:pos="4844"/>
        <w:tab w:val="right" w:pos="9689"/>
      </w:tabs>
    </w:pPr>
  </w:style>
  <w:style w:type="character" w:customStyle="1" w:styleId="HeaderChar">
    <w:name w:val="Header Char"/>
    <w:basedOn w:val="DefaultParagraphFont"/>
    <w:link w:val="Header"/>
    <w:uiPriority w:val="99"/>
    <w:rsid w:val="006F0F85"/>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6F0F85"/>
    <w:pPr>
      <w:tabs>
        <w:tab w:val="center" w:pos="4844"/>
        <w:tab w:val="right" w:pos="9689"/>
      </w:tabs>
    </w:pPr>
  </w:style>
  <w:style w:type="character" w:customStyle="1" w:styleId="FooterChar">
    <w:name w:val="Footer Char"/>
    <w:basedOn w:val="DefaultParagraphFont"/>
    <w:link w:val="Footer"/>
    <w:uiPriority w:val="99"/>
    <w:rsid w:val="006F0F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789DA-6AC9-4BA9-9EB6-A1BF5C440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1801</TotalTime>
  <Pages>3</Pages>
  <Words>1441</Words>
  <Characters>8216</Characters>
  <Application>Microsoft Office Word</Application>
  <DocSecurity>0</DocSecurity>
  <Lines>68</Lines>
  <Paragraphs>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Gegeshidze</dc:creator>
  <cp:keywords/>
  <dc:description/>
  <cp:lastModifiedBy>Rusudan Pataridze</cp:lastModifiedBy>
  <cp:revision>413</cp:revision>
  <cp:lastPrinted>2019-02-04T13:08:00Z</cp:lastPrinted>
  <dcterms:created xsi:type="dcterms:W3CDTF">2015-09-15T11:01:00Z</dcterms:created>
  <dcterms:modified xsi:type="dcterms:W3CDTF">2020-06-24T08:11:00Z</dcterms:modified>
</cp:coreProperties>
</file>